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E1DF2" w14:textId="4FEFC493" w:rsidR="000E7BCA" w:rsidRDefault="000E7BCA" w:rsidP="000E7BCA">
      <w:pPr>
        <w:pStyle w:val="1"/>
        <w:shd w:val="clear" w:color="auto" w:fill="FFFFFF"/>
        <w:spacing w:before="0" w:beforeAutospacing="0" w:after="0" w:afterAutospacing="0" w:line="465" w:lineRule="atLeast"/>
        <w:ind w:right="270" w:firstLine="709"/>
        <w:jc w:val="center"/>
        <w:rPr>
          <w:rStyle w:val="a5"/>
          <w:lang w:val="en-US"/>
        </w:rPr>
      </w:pPr>
      <w:r w:rsidRPr="000E7BCA">
        <w:rPr>
          <w:rStyle w:val="a5"/>
          <w:lang w:val="en-US"/>
        </w:rPr>
        <w:t xml:space="preserve">“HAR BIR SERIAL – BIR MISSIYA” </w:t>
      </w:r>
      <w:proofErr w:type="spellStart"/>
      <w:r w:rsidRPr="000E7BCA">
        <w:rPr>
          <w:rStyle w:val="a5"/>
          <w:lang w:val="en-US"/>
        </w:rPr>
        <w:t>nomli</w:t>
      </w:r>
      <w:proofErr w:type="spellEnd"/>
      <w:r w:rsidRPr="000E7BCA">
        <w:rPr>
          <w:rStyle w:val="a5"/>
          <w:lang w:val="en-US"/>
        </w:rPr>
        <w:t xml:space="preserve"> serial </w:t>
      </w:r>
      <w:proofErr w:type="spellStart"/>
      <w:r w:rsidRPr="000E7BCA">
        <w:rPr>
          <w:rStyle w:val="a5"/>
          <w:lang w:val="en-US"/>
        </w:rPr>
        <w:t>loyihalari</w:t>
      </w:r>
      <w:proofErr w:type="spellEnd"/>
    </w:p>
    <w:p w14:paraId="109CC501" w14:textId="479CA621" w:rsidR="000E7BCA" w:rsidRPr="000E7BCA" w:rsidRDefault="000E7BCA" w:rsidP="000E7BCA">
      <w:pPr>
        <w:pStyle w:val="1"/>
        <w:shd w:val="clear" w:color="auto" w:fill="FFFFFF"/>
        <w:spacing w:before="0" w:beforeAutospacing="0" w:after="0" w:afterAutospacing="0" w:line="465" w:lineRule="atLeast"/>
        <w:ind w:right="270" w:firstLine="709"/>
        <w:jc w:val="center"/>
        <w:rPr>
          <w:rStyle w:val="a5"/>
          <w:lang w:val="en-US"/>
        </w:rPr>
      </w:pPr>
      <w:r w:rsidRPr="000E7BCA">
        <w:rPr>
          <w:rStyle w:val="a5"/>
          <w:lang w:val="en-US"/>
        </w:rPr>
        <w:t>TANLOVI</w:t>
      </w:r>
    </w:p>
    <w:p w14:paraId="1CEB70E1" w14:textId="77777777" w:rsidR="000E7BCA" w:rsidRPr="000E7BCA" w:rsidRDefault="000E7BCA" w:rsidP="000E7BCA">
      <w:pPr>
        <w:pStyle w:val="1"/>
        <w:shd w:val="clear" w:color="auto" w:fill="FFFFFF"/>
        <w:spacing w:before="0" w:beforeAutospacing="0" w:after="0" w:afterAutospacing="0" w:line="465" w:lineRule="atLeast"/>
        <w:ind w:right="270" w:firstLine="709"/>
        <w:rPr>
          <w:rStyle w:val="a5"/>
          <w:lang w:val="en-US"/>
        </w:rPr>
      </w:pPr>
    </w:p>
    <w:p w14:paraId="6997B69D" w14:textId="7FB96972" w:rsidR="000E7BCA" w:rsidRPr="000E7BCA" w:rsidRDefault="000E7BCA" w:rsidP="000E7B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O‘zbekiston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Respublikasi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Madaniyat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vazirligi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huzuridagi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Kinematografiya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agentligi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O‘zbekiston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Respublikasi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Prezidenti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huzuridagi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Ijtimoiy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himoya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milliy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agentligi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, Respublika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Ma’naviyat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ma’rifat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markazi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, MTRK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O‘zbekiston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milliy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media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birlashmasi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2025-yilning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birinchi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choragi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uchun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telekanallar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o‘rtasida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  <w:t>“HAR BIR SERIAL – BIR MISSIYA”</w:t>
      </w:r>
    </w:p>
    <w:p w14:paraId="1B54BD00" w14:textId="77777777" w:rsidR="000E7BCA" w:rsidRDefault="000E7BCA" w:rsidP="000E7B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nomli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serial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loyihalari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tanlovini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</w:p>
    <w:p w14:paraId="5CE33D83" w14:textId="77777777" w:rsidR="000E7BCA" w:rsidRDefault="000E7BCA" w:rsidP="000E7B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14:paraId="15FAF12E" w14:textId="1CE373EE" w:rsidR="000E7BCA" w:rsidRPr="000E7BCA" w:rsidRDefault="000E7BCA" w:rsidP="000E7B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RU"/>
        </w:rPr>
        <w:t>E’LON QILADI!</w:t>
      </w:r>
    </w:p>
    <w:p w14:paraId="3DD9F612" w14:textId="77777777" w:rsidR="000E7BCA" w:rsidRPr="000E7BCA" w:rsidRDefault="000E7BCA" w:rsidP="000E7B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7033BAA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Tanlovga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yuboriladigan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loyihalarda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quyidagi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g‘oyalar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yuqori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badiiy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saviyada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aks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ettirilishi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lozim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: </w:t>
      </w:r>
    </w:p>
    <w:p w14:paraId="3214CD50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– “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Yangi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O‘zbekiston”ni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barpo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etish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jarayonlarida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erishilayotgan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yutuqlar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ijtimoiy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ma’rifiy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ma’naviy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jabhalarda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ro‘y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berayotgan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ulug‘vor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o‘zgarishlar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631546C2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to‘y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marosimlardagi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ortiqcha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dabdababozlik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isrofgarchilikning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salbiy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oqibatlari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4248725E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ilmiy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faoliyat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bilan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shug‘ullanib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yuqori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natijalarni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qayd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etayotgan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bugungi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kun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qahramonlari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ularning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qizg‘in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faoliyati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70585D95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tibbiyot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xodimlari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o‘qituvchilar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faoliyatiga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bag‘ishlangan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hayotiy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ta’sirli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tomoshabinda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rag‘bat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uyg‘otuvchi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voqealar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090B0A61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huquq-tartibot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organlari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Qurolli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kuchlarimiz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chegarachilarimizning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matonati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0799D86C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mehnat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muhojirligi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kambag‘allikni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qisqartirish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masalalari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34106F04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nogironligi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mavjud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shaxslarning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tadbirkorlik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IT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sohasidagi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yutuqlari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757FC6BD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sog‘lom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turmush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tarzi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haqidagi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hayotiy-motivatsion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voqealar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41F83C24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iqlim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o‘zgarishi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cho‘llanish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boshqa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ekologik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muammolar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ularning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yechimlari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.</w:t>
      </w:r>
    </w:p>
    <w:p w14:paraId="6B28181A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7C319447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Shuningdek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alohida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ijtimoiy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himoya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mavzusidagi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quyidagi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dolzarb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muammolar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ularning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yechimi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borasidagi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loyihalar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yuksak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badiiy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saviyada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aks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ettirilishi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maqsadga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muvofiq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14:paraId="15126B4C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ko‘pxotinlilik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7EAAEDB1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zo‘ravonlik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maishiy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jinsiy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); </w:t>
      </w:r>
    </w:p>
    <w:p w14:paraId="7E6D8A25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ayollarning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iqtisodiy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faoliyatini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cheklash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4B59AE8B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ayollarning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qiziqish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ehtiyojlarini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oxirgi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o‘rindaligi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4A89E323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lastRenderedPageBreak/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yolg‘iz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onalarga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ajrashgan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ayollarga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jinsiy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zo‘ravonlikka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uchragan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ayollar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qizlarga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nisbatan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noto‘g‘ri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qarash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shuningdek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ularning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oilalarini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qoralash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26DB8AFC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qarindoshlar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o‘rtasidagi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nikohlar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4F6FB425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ko‘p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bolali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oilalar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diniy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hamda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ona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bola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salomatligi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nuqtai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nazaridan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tug‘ilish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o‘rtasidagi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tanaffus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ota-onalar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mas’uliyatining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oshishi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tibbiy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savodxonlik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darajasi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pastligi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0B5EDE0A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bolalar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ta’limi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sog‘ligiga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investitsiyalar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kiritish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masalalari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5178DD01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nogiron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bolalarni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stigmatizatsiya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qilish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24C3521F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qizlar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ta’lim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olishining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ahamiyati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7432322B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nogironlar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boshqa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zaif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odamlar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hamda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ularning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oilalariga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nisbatan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stigma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diskriminatsiya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qilish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44BBA3B1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– “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Kambag‘allikdan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farovonlik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sari” dasturi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doirasida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ijtimoiy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ahvoli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yaxshilanib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daromadi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yaxshilangan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oilalar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hayoti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6D8391BE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nogironlarga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davlat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miqyosidagi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e’tiborning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hozirda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yangi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bosqichga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ko‘tarilganligi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6B7B1B0F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boqimandalikni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oldini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olish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6CCA0429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qarindosh-urug‘larning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o‘rtasidagi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jinsiy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zo‘ravonlik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; </w:t>
      </w:r>
    </w:p>
    <w:p w14:paraId="1D0E8086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ijtimoiy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birdamlik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faollik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5065503F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oiladagi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qaramlik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alkogol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giyohvandlik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boshqalar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);</w:t>
      </w:r>
    </w:p>
    <w:p w14:paraId="59C46A3C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yolg‘iz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yolg‘iz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yashovchi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qariyalarga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g‘amxo‘rlik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qilish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5F2C6878" w14:textId="3F1CA123" w:rsid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qariyalar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bolalarni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oila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muhitidan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uzgan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holda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Muruvvat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Mehribonlik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muassasalariga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joylashtirishning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salbiy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oqibatlari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.</w:t>
      </w:r>
    </w:p>
    <w:p w14:paraId="485E879E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5B0BA48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Tanlovga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dastlabki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bosqichda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taqdim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etiladigan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loyihalarda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quyidagilar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aks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etgan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bo‘lishi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lozim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Ya’ni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: </w:t>
      </w:r>
    </w:p>
    <w:p w14:paraId="27E72B35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ijodkorning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ismi-sharifi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qisqacha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ma’lumot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6A715BEE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serial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animatsion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serialning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ishchi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19E0A4D6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serial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animatsion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serialning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formati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A206462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qisqacha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mazmuni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qisqacha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syujetda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obrazlar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timsollar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ham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aks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etgan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bo‘lishi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mumkin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Unda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asosiy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syujet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liniyasi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asosiy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personajlar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asosiy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voqealar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avj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nuqtasi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hamda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yechimi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aniq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ko‘rsatilishi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lozim</w:t>
      </w:r>
      <w:proofErr w:type="spellEnd"/>
      <w:r w:rsidRPr="000E7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);</w:t>
      </w:r>
    </w:p>
    <w:p w14:paraId="27B7D7BF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serial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animatsion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serialning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dastlabki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seriyasi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sinopsisi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2DC938D" w14:textId="6D85924F" w:rsid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voqealarning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dastlabki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qismi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to‘liq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serialning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fragmenti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sifatida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384ADFB4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31567E7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Sinopsislar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o‘zbek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tilida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adabiy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til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imlo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qoidalariga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rioya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qilingan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holda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yozilgan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kompyuterda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A-4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formatda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1,5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intervalda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ko‘chirilgan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bo‘lib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hajmi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5-8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sahifadan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kam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bo‘lmasligi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taqdimot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materiallari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shaklida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taxminiy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lokatsiya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taxminiy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aktyorlar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guruhi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taxminiy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ijodiy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jamoa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taxminiy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sarf-xarajatlar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smetasi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)</w:t>
      </w:r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ham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bo‘lishi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kerak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Eng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asosiysi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har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bir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serial 5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qismdan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kam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20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qismdan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ko‘p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bo‘lmasligi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shart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14:paraId="17400766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Tanlovda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telekanallar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professional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ijodiy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jamoa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birga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etishlari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kerak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0E689EE9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Tanlov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2025-yilning 12-fevralidan 2-martgacha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davom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etadi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Gʻolib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deb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topilgan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serial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loyihalari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Agentlikning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2025-yil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tematik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rejasiga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kiritiladi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telekanallar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hamkorlikda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sheriklikda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seriallar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ishlab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chiqariladi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Gʻolib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deb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topilgan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Agentlik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serial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subsidiya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mablag‘lari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ajratiladi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EA515BA" w14:textId="25CA85E4" w:rsidR="000E7BCA" w:rsidRDefault="000E7BCA" w:rsidP="000E7BCA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Tanlovga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etilgan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loyihalar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taqriz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qilinmaydi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mualliflarga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qaytarilmaydi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657F3659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E3F6C8A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B15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 w:eastAsia="ru-RU"/>
        </w:rPr>
        <w:t>Eslatma</w:t>
      </w:r>
      <w:proofErr w:type="spellEnd"/>
      <w:r w:rsidRPr="007B15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 w:eastAsia="ru-RU"/>
        </w:rPr>
        <w:t>:</w:t>
      </w:r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tanlovga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milliy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mentalitetimiz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ona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tilimiz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tabiatiga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qadriyatlarimizga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zid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bugungi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ijtimoiy-siyosiy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voqeliklarga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va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axloqiy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me’yorlarga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to‘g‘ri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kelmaydigan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syujetlar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aks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etgan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loyihalar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qabul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qilinmaydi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!</w:t>
      </w:r>
    </w:p>
    <w:p w14:paraId="6233E085" w14:textId="5C54DFDA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B3927DA" w14:textId="77777777" w:rsidR="000E7BCA" w:rsidRPr="000E7BCA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Qo‘shimcha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ma’lumot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uchun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telefonlar</w:t>
      </w:r>
      <w:proofErr w:type="spellEnd"/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 (</w:t>
      </w: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93) 345-75-86, (71) 277 81 07.</w:t>
      </w:r>
    </w:p>
    <w:p w14:paraId="77E4BC56" w14:textId="07F13FF7" w:rsidR="00183853" w:rsidRDefault="000E7BCA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E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Manzil: </w:t>
      </w:r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Toshkent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shahri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Chilonzor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“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Renessans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kino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uyi</w:t>
      </w:r>
      <w:proofErr w:type="spellEnd"/>
      <w:r w:rsidRPr="000E7B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D2FA61F" w14:textId="3804CBDE" w:rsidR="00646E8C" w:rsidRDefault="00646E8C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B0DC24A" w14:textId="49E36507" w:rsidR="00646E8C" w:rsidRDefault="00646E8C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3A796B5" w14:textId="24655F91" w:rsidR="00646E8C" w:rsidRDefault="00646E8C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6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Telegram:</w:t>
      </w:r>
      <w:r w:rsidRPr="00646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hyperlink r:id="rId4" w:history="1">
        <w:r w:rsidRPr="00DE41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https://t.me/uzbekkinopress/24280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60100348" w14:textId="54CBD124" w:rsidR="00646E8C" w:rsidRPr="000E7BCA" w:rsidRDefault="00646E8C" w:rsidP="000E7BCA">
      <w:pPr>
        <w:shd w:val="clear" w:color="auto" w:fill="FFFFFF"/>
        <w:spacing w:after="0" w:line="240" w:lineRule="auto"/>
        <w:ind w:right="27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6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Telegraph</w:t>
      </w:r>
      <w:r w:rsidRPr="00646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hyperlink r:id="rId5" w:history="1">
        <w:r w:rsidRPr="00DE41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https://telegra.ph/HAR-BIR-SERIAL--BIR-MISSIYA-nomli-serial-loyihalari-TANLOVI-02-12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sectPr w:rsidR="00646E8C" w:rsidRPr="000E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BE"/>
    <w:rsid w:val="000E7BCA"/>
    <w:rsid w:val="00183853"/>
    <w:rsid w:val="00535B2D"/>
    <w:rsid w:val="005B18BE"/>
    <w:rsid w:val="0063332C"/>
    <w:rsid w:val="00646E8C"/>
    <w:rsid w:val="0065014B"/>
    <w:rsid w:val="007B155D"/>
    <w:rsid w:val="007D6CB5"/>
    <w:rsid w:val="00B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DFB6"/>
  <w15:chartTrackingRefBased/>
  <w15:docId w15:val="{4232BFA4-4F16-41BD-86AD-DEEA500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01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0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7D6CB5"/>
    <w:rPr>
      <w:color w:val="0000FF"/>
      <w:u w:val="single"/>
    </w:rPr>
  </w:style>
  <w:style w:type="character" w:styleId="a5">
    <w:name w:val="Intense Reference"/>
    <w:basedOn w:val="a0"/>
    <w:uiPriority w:val="32"/>
    <w:qFormat/>
    <w:rsid w:val="000E7BCA"/>
    <w:rPr>
      <w:b/>
      <w:bCs/>
      <w:smallCaps/>
      <w:color w:val="4472C4" w:themeColor="accent1"/>
      <w:spacing w:val="5"/>
    </w:rPr>
  </w:style>
  <w:style w:type="character" w:styleId="a6">
    <w:name w:val="Unresolved Mention"/>
    <w:basedOn w:val="a0"/>
    <w:uiPriority w:val="99"/>
    <w:semiHidden/>
    <w:unhideWhenUsed/>
    <w:rsid w:val="00646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2537">
          <w:blockQuote w:val="1"/>
          <w:marLeft w:val="270"/>
          <w:marRight w:val="270"/>
          <w:marTop w:val="27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342">
          <w:blockQuote w:val="1"/>
          <w:marLeft w:val="270"/>
          <w:marRight w:val="270"/>
          <w:marTop w:val="27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615">
          <w:blockQuote w:val="1"/>
          <w:marLeft w:val="270"/>
          <w:marRight w:val="270"/>
          <w:marTop w:val="27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499">
          <w:blockQuote w:val="1"/>
          <w:marLeft w:val="270"/>
          <w:marRight w:val="270"/>
          <w:marTop w:val="27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119">
          <w:blockQuote w:val="1"/>
          <w:marLeft w:val="270"/>
          <w:marRight w:val="270"/>
          <w:marTop w:val="27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204">
          <w:blockQuote w:val="1"/>
          <w:marLeft w:val="270"/>
          <w:marRight w:val="270"/>
          <w:marTop w:val="27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591">
          <w:blockQuote w:val="1"/>
          <w:marLeft w:val="270"/>
          <w:marRight w:val="270"/>
          <w:marTop w:val="27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681">
          <w:blockQuote w:val="1"/>
          <w:marLeft w:val="270"/>
          <w:marRight w:val="270"/>
          <w:marTop w:val="27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.ph/HAR-BIR-SERIAL--BIR-MISSIYA-nomli-serial-loyihalari-TANLOVI-02-12" TargetMode="External"/><Relationship Id="rId4" Type="http://schemas.openxmlformats.org/officeDocument/2006/relationships/hyperlink" Target="https://t.me/uzbekkinopress/24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2025-02-24T13:19:00Z</dcterms:created>
  <dcterms:modified xsi:type="dcterms:W3CDTF">2025-02-25T06:59:00Z</dcterms:modified>
</cp:coreProperties>
</file>